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76" w:rsidRPr="00A565E9" w:rsidRDefault="00224076" w:rsidP="00224076">
      <w:pPr>
        <w:rPr>
          <w:b/>
          <w:sz w:val="28"/>
        </w:rPr>
      </w:pPr>
      <w:r>
        <w:rPr>
          <w:b/>
          <w:sz w:val="28"/>
        </w:rPr>
        <w:t>Aufgabe zu Einheit 2</w:t>
      </w:r>
      <w:r w:rsidRPr="00A565E9">
        <w:rPr>
          <w:b/>
          <w:sz w:val="28"/>
        </w:rPr>
        <w:t>:</w:t>
      </w:r>
    </w:p>
    <w:p w:rsidR="00224076" w:rsidRPr="00A565E9" w:rsidRDefault="00224076" w:rsidP="00224076"/>
    <w:p w:rsidR="00224076" w:rsidRPr="00A565E9" w:rsidRDefault="00224076" w:rsidP="00224076">
      <w:r w:rsidRPr="00A565E9">
        <w:t>Definiert bitte die folgenden Begriffe:</w:t>
      </w:r>
    </w:p>
    <w:p w:rsidR="00224076" w:rsidRPr="00A565E9" w:rsidRDefault="00224076" w:rsidP="00224076"/>
    <w:p w:rsidR="00224076" w:rsidRDefault="00224076" w:rsidP="00224076">
      <w:pPr>
        <w:pStyle w:val="ListParagraph"/>
        <w:numPr>
          <w:ilvl w:val="0"/>
          <w:numId w:val="1"/>
        </w:numPr>
      </w:pPr>
      <w:r>
        <w:t>aktives Bestandskonto</w:t>
      </w:r>
    </w:p>
    <w:p w:rsidR="00224076" w:rsidRDefault="00224076" w:rsidP="00224076"/>
    <w:p w:rsidR="00224076" w:rsidRDefault="00224076" w:rsidP="00224076"/>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passives Bestandskonto</w:t>
      </w:r>
    </w:p>
    <w:p w:rsidR="00224076" w:rsidRDefault="00224076" w:rsidP="00224076"/>
    <w:p w:rsidR="00224076" w:rsidRDefault="00224076" w:rsidP="00224076"/>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T-Konto</w:t>
      </w:r>
    </w:p>
    <w:p w:rsidR="00224076" w:rsidRDefault="00224076" w:rsidP="00224076"/>
    <w:p w:rsidR="00224076" w:rsidRDefault="00224076" w:rsidP="00224076"/>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System der doppelten Buchführung</w:t>
      </w:r>
    </w:p>
    <w:p w:rsidR="00224076" w:rsidRDefault="00224076" w:rsidP="00224076"/>
    <w:p w:rsidR="00224076" w:rsidRDefault="00224076" w:rsidP="00224076"/>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Aktivtausch</w:t>
      </w:r>
    </w:p>
    <w:p w:rsidR="00224076" w:rsidRDefault="00224076" w:rsidP="00224076"/>
    <w:p w:rsidR="00224076" w:rsidRDefault="00224076" w:rsidP="00224076"/>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Passivtausch</w:t>
      </w:r>
    </w:p>
    <w:p w:rsidR="00224076" w:rsidRDefault="00224076" w:rsidP="00224076"/>
    <w:p w:rsidR="00224076" w:rsidRDefault="00224076" w:rsidP="00224076"/>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Bilanzverlängerung</w:t>
      </w:r>
    </w:p>
    <w:p w:rsidR="00224076" w:rsidRDefault="00224076" w:rsidP="00224076"/>
    <w:p w:rsidR="00224076" w:rsidRDefault="00224076" w:rsidP="00224076"/>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Bilanzverkürzung</w:t>
      </w:r>
    </w:p>
    <w:p w:rsidR="00224076" w:rsidRDefault="00224076" w:rsidP="00224076">
      <w:pPr>
        <w:ind w:left="360"/>
      </w:pPr>
    </w:p>
    <w:p w:rsidR="00224076" w:rsidRDefault="00224076" w:rsidP="00224076">
      <w:pPr>
        <w:ind w:left="360"/>
      </w:pPr>
    </w:p>
    <w:p w:rsidR="00A71BC0" w:rsidRDefault="00224076" w:rsidP="00224076">
      <w:pPr>
        <w:pStyle w:val="ListParagraph"/>
        <w:numPr>
          <w:ilvl w:val="0"/>
          <w:numId w:val="1"/>
        </w:numPr>
      </w:pPr>
      <w:r>
        <w:t>Gewinn-und Verlustrechnung</w:t>
      </w:r>
    </w:p>
    <w:p w:rsidR="00224076" w:rsidRDefault="00224076" w:rsidP="00224076"/>
    <w:p w:rsidR="00224076" w:rsidRDefault="00224076" w:rsidP="00224076"/>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Aufwandskonto</w:t>
      </w:r>
    </w:p>
    <w:p w:rsidR="00224076" w:rsidRDefault="00224076" w:rsidP="00224076"/>
    <w:p w:rsidR="00224076" w:rsidRDefault="00224076" w:rsidP="00224076">
      <w:bookmarkStart w:id="0" w:name="_GoBack"/>
      <w:bookmarkEnd w:id="0"/>
    </w:p>
    <w:p w:rsidR="00224076" w:rsidRDefault="00224076" w:rsidP="00224076"/>
    <w:p w:rsidR="00224076" w:rsidRDefault="00224076" w:rsidP="00224076"/>
    <w:p w:rsidR="00224076" w:rsidRDefault="00224076" w:rsidP="00224076"/>
    <w:p w:rsidR="00224076" w:rsidRDefault="00224076" w:rsidP="00224076">
      <w:pPr>
        <w:pStyle w:val="ListParagraph"/>
        <w:numPr>
          <w:ilvl w:val="0"/>
          <w:numId w:val="1"/>
        </w:numPr>
      </w:pPr>
      <w:r>
        <w:t>Ertragskonto</w:t>
      </w:r>
    </w:p>
    <w:sectPr w:rsidR="00224076" w:rsidSect="005D7D0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A1D3F"/>
    <w:multiLevelType w:val="hybridMultilevel"/>
    <w:tmpl w:val="DEAC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76"/>
    <w:rsid w:val="000D6DB4"/>
    <w:rsid w:val="00224076"/>
    <w:rsid w:val="005D7D08"/>
    <w:rsid w:val="007D55E8"/>
    <w:rsid w:val="00A71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82804A"/>
  <w15:chartTrackingRefBased/>
  <w15:docId w15:val="{3F56944B-709F-174A-86BD-54D0856E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A217F96282FD40A4FD18A84215CF34" ma:contentTypeVersion="2" ma:contentTypeDescription="Ein neues Dokument erstellen." ma:contentTypeScope="" ma:versionID="680bee6162c2a7cbc8217df31f69c662">
  <xsd:schema xmlns:xsd="http://www.w3.org/2001/XMLSchema" xmlns:xs="http://www.w3.org/2001/XMLSchema" xmlns:p="http://schemas.microsoft.com/office/2006/metadata/properties" xmlns:ns1="http://schemas.microsoft.com/sharepoint/v3" xmlns:ns2="f09986ef-a01e-454e-a0de-6c87d76a6e57" targetNamespace="http://schemas.microsoft.com/office/2006/metadata/properties" ma:root="true" ma:fieldsID="d40fe2cd9838bf6f4c3d7598c1814868" ns1:_="" ns2:_="">
    <xsd:import namespace="http://schemas.microsoft.com/sharepoint/v3"/>
    <xsd:import namespace="f09986ef-a01e-454e-a0de-6c87d76a6e5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86ef-a01e-454e-a0de-6c87d76a6e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C85E8-0FC1-4DEF-BB6D-25B843C27A31}"/>
</file>

<file path=customXml/itemProps2.xml><?xml version="1.0" encoding="utf-8"?>
<ds:datastoreItem xmlns:ds="http://schemas.openxmlformats.org/officeDocument/2006/customXml" ds:itemID="{BB168FB8-D04E-457C-B2B8-866BE09F0665}"/>
</file>

<file path=customXml/itemProps3.xml><?xml version="1.0" encoding="utf-8"?>
<ds:datastoreItem xmlns:ds="http://schemas.openxmlformats.org/officeDocument/2006/customXml" ds:itemID="{A4E9FB75-9DBC-443D-A94D-DC1A744B10C5}"/>
</file>

<file path=docProps/app.xml><?xml version="1.0" encoding="utf-8"?>
<Properties xmlns="http://schemas.openxmlformats.org/officeDocument/2006/extended-properties" xmlns:vt="http://schemas.openxmlformats.org/officeDocument/2006/docPropsVTypes">
  <Template>Normal.dotm</Template>
  <TotalTime>2</TotalTime>
  <Pages>2</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Ridder</dc:creator>
  <cp:keywords/>
  <dc:description/>
  <cp:lastModifiedBy>Nina Ridder</cp:lastModifiedBy>
  <cp:revision>1</cp:revision>
  <dcterms:created xsi:type="dcterms:W3CDTF">2018-10-17T15:08:00Z</dcterms:created>
  <dcterms:modified xsi:type="dcterms:W3CDTF">2018-10-17T15:13:00Z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0x010100AFA217F96282FD40A4FD18A84215CF34</vt:lpwstr>
  </property>
</Properties>
</file>