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4BB" w:rsidRDefault="00833E97" w:rsidP="001D34BB">
      <w:pPr>
        <w:jc w:val="center"/>
        <w:rPr>
          <w:b/>
          <w:sz w:val="40"/>
        </w:rPr>
      </w:pPr>
      <w:r w:rsidRPr="00A86E92">
        <w:rPr>
          <w:b/>
          <w:noProof/>
          <w:sz w:val="40"/>
          <w:lang w:eastAsia="de-DE"/>
        </w:rPr>
        <mc:AlternateContent>
          <mc:Choice Requires="wps">
            <w:drawing>
              <wp:anchor distT="0" distB="0" distL="114300" distR="114300" simplePos="0" relativeHeight="251659264" behindDoc="0" locked="0" layoutInCell="1" allowOverlap="1" wp14:anchorId="4EA5541D" wp14:editId="3798C9DB">
                <wp:simplePos x="0" y="0"/>
                <wp:positionH relativeFrom="column">
                  <wp:posOffset>-910428</wp:posOffset>
                </wp:positionH>
                <wp:positionV relativeFrom="paragraph">
                  <wp:posOffset>-825367</wp:posOffset>
                </wp:positionV>
                <wp:extent cx="7559749" cy="46164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749" cy="4616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D34BB" w:rsidRDefault="001D34BB" w:rsidP="001D34BB">
                            <w:pPr>
                              <w:pStyle w:val="StandardWeb"/>
                              <w:kinsoku w:val="0"/>
                              <w:overflowPunct w:val="0"/>
                              <w:spacing w:before="0" w:beforeAutospacing="0" w:after="0" w:afterAutospacing="0"/>
                              <w:jc w:val="center"/>
                              <w:textAlignment w:val="baseline"/>
                            </w:pPr>
                            <w:r>
                              <w:rPr>
                                <w:rFonts w:ascii="Calibri" w:eastAsia="Calibri" w:hAnsi="Calibri"/>
                                <w:color w:val="000000" w:themeColor="text1"/>
                                <w:kern w:val="24"/>
                              </w:rPr>
                              <w:t>Tutorium Dokumentationsfunktion der Bilanzierung</w:t>
                            </w:r>
                          </w:p>
                          <w:p w:rsidR="001D34BB" w:rsidRDefault="001266D6" w:rsidP="00047204">
                            <w:pPr>
                              <w:pStyle w:val="StandardWeb"/>
                              <w:kinsoku w:val="0"/>
                              <w:overflowPunct w:val="0"/>
                              <w:spacing w:before="0" w:beforeAutospacing="0" w:after="0" w:afterAutospacing="0"/>
                              <w:jc w:val="center"/>
                              <w:textAlignment w:val="baseline"/>
                            </w:pPr>
                            <w:r>
                              <w:rPr>
                                <w:rFonts w:ascii="Calibri" w:eastAsia="Calibri" w:hAnsi="Calibri"/>
                                <w:color w:val="000000"/>
                                <w:kern w:val="24"/>
                              </w:rPr>
                              <w:t>Wintersemester</w:t>
                            </w:r>
                            <w:r w:rsidR="003E0205">
                              <w:rPr>
                                <w:rFonts w:ascii="Calibri" w:eastAsia="Calibri" w:hAnsi="Calibri"/>
                                <w:color w:val="000000"/>
                                <w:kern w:val="24"/>
                              </w:rPr>
                              <w:t xml:space="preserve"> </w:t>
                            </w:r>
                            <w:r w:rsidR="004827C3">
                              <w:rPr>
                                <w:rFonts w:ascii="Calibri" w:eastAsia="Calibri" w:hAnsi="Calibri"/>
                                <w:color w:val="000000"/>
                                <w:kern w:val="24"/>
                              </w:rPr>
                              <w:t>2019</w:t>
                            </w:r>
                            <w:r w:rsidR="0064501C">
                              <w:rPr>
                                <w:rFonts w:ascii="Calibri" w:eastAsia="Calibri" w:hAnsi="Calibri"/>
                                <w:color w:val="000000"/>
                                <w:kern w:val="24"/>
                              </w:rPr>
                              <w:t>/ 2020</w:t>
                            </w:r>
                            <w:bookmarkStart w:id="0" w:name="_GoBack"/>
                            <w:bookmarkEnd w:id="0"/>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4EA5541D" id="Rectangle 1" o:spid="_x0000_s1026" style="position:absolute;left:0;text-align:left;margin-left:-71.7pt;margin-top:-65pt;width:595.25pt;height:36.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yQYQwMAAC0HAAAOAAAAZHJzL2Uyb0RvYy54bWysVU2PpDYQvUfKf7B8Z/hoAw0aZtVNN1Gk&#13;&#10;yWaV2WjPbjCNFbCJ7R56Nsp/T9n018zOIcqGA6Lscrneq6rH/Yfj0KNnpjSXosDhXYARE7VsuNgX&#13;&#10;+PfPlbfESBsqGtpLwQr8wjT+8PDjD/fTmLNIdrJvmEIQROh8GgvcGTPmvq/rjg1U38mRCdhspRqo&#13;&#10;AVPt/UbRCaIPvR8FQeJPUjWjkjXTGlY38yZ+cPHbltXm17bVzKC+wJCbcW/l3jv79h/uab5XdOx4&#13;&#10;fUqD/ocsBsoFXHoJtaGGooPi34QaeK2klq25q+Xgy7blNXMYAE0YvEHz1NGROSxAjh4vNOn/L2z9&#13;&#10;8fmTQrwpMMFI0AFK9BuQRsW+Zyi09EyjzsHrafykLEA9Psr6D42ELDvwYiul5NQx2kBSzt9/dcAa&#13;&#10;Go6i3fSLbCA6PRjpmDq2arABgQN0dAV5uRSEHQ2qYTGN4ywlGUY17JEkTEhsU/Jpfj49Km1+YnJA&#13;&#10;9qPACnJ30enzozaz69nFXiZkxfveFb0XrxYg5rzCXNfMp2kOmcCn9bQ5uYr+lQXZdrldEo9EydYj&#13;&#10;wWbjraqSeEkVpvFmsSnLTfi3zSIkecebhgl76bm7QvLvqnfq87kvLv2lZc8bG86m5KaElb1CzxT6&#13;&#10;m9Y1E2YuAmxePf3XmTgCAc4bVGFEgnWUeVWyTD1SkdjL0mDpBWG2zpKAZGRTvUb1yAX7flRoKnAW&#13;&#10;R7Er203S38Azx3eg0XzgBhSk50OBl4F95pm2LbkVjSu1obyfv2+YsNm/z8SqioOULJZemsYLjyy2&#13;&#10;gbdeVqW3KsMkSbfrcr19U9+t6xn9/WS4kpwb0BryAOieumZCDbcNvoizKMRggIZF6YwX0X4P4lsb&#13;&#10;hZGS5gs3nVMOO07vtMluH52G6BJ85uF67w1NJ2hXpmBQzkPhRt1O96wS5rg7At925HeyeYGhhx8D&#13;&#10;5NxJ9RWjCUS2wPrPA1UMo/5nAYKRhYRYVXYGidMIDHW7s7vdEYehlNDngJ+KGqKeMM9GaWZZB10d&#13;&#10;qXkUT2NtXS0BVgE+H79QNZ5kwgCCj/IsrzR/oxazr6NuXIFeVdxJyRUYsGEN0GTHy+n/YUX/1nZe&#13;&#10;17/cwz8AAAD//wMAUEsDBBQABgAIAAAAIQAa6Xm05AAAABMBAAAPAAAAZHJzL2Rvd25yZXYueG1s&#13;&#10;TE87T8MwEN6R+A/WIbG1TppAUBqnKlSIAXWgsLC58ZFE+BHZbhP667lMsJzu8d33qDaT0eyMPvTO&#13;&#10;CkiXCTC0jVO9bQV8vD8vHoCFKK2S2lkU8IMBNvX1VSVL5Ub7hudDbBmR2FBKAV2MQ8l5aDo0Mizd&#13;&#10;gJZuX84bGWn0LVdejkRuNF8lyT03srek0MkBnzpsvg8nI2B8bC5Opju3/1y128uLLrzvX4W4vZl2&#13;&#10;ayrbNbCIU/z7gDkD+YeajB3dyarAtIBFmmc5YecuSyjbjEnyIgV2pN1dkQGvK/4/S/0LAAD//wMA&#13;&#10;UEsBAi0AFAAGAAgAAAAhALaDOJL+AAAA4QEAABMAAAAAAAAAAAAAAAAAAAAAAFtDb250ZW50X1R5&#13;&#10;cGVzXS54bWxQSwECLQAUAAYACAAAACEAOP0h/9YAAACUAQAACwAAAAAAAAAAAAAAAAAvAQAAX3Jl&#13;&#10;bHMvLnJlbHNQSwECLQAUAAYACAAAACEAKM8kGEMDAAAtBwAADgAAAAAAAAAAAAAAAAAuAgAAZHJz&#13;&#10;L2Uyb0RvYy54bWxQSwECLQAUAAYACAAAACEAGul5tOQAAAATAQAADwAAAAAAAAAAAAAAAACdBQAA&#13;&#10;ZHJzL2Rvd25yZXYueG1sUEsFBgAAAAAEAAQA8wAAAK4GAAAAAA==&#13;&#10;" filled="f" fillcolor="#5b9bd5 [3204]" stroked="f" strokecolor="black [3213]">
                <v:shadow color="#e7e6e6 [3214]"/>
                <v:textbox style="mso-fit-shape-to-text:t">
                  <w:txbxContent>
                    <w:p w:rsidR="001D34BB" w:rsidRDefault="001D34BB" w:rsidP="001D34BB">
                      <w:pPr>
                        <w:pStyle w:val="StandardWeb"/>
                        <w:kinsoku w:val="0"/>
                        <w:overflowPunct w:val="0"/>
                        <w:spacing w:before="0" w:beforeAutospacing="0" w:after="0" w:afterAutospacing="0"/>
                        <w:jc w:val="center"/>
                        <w:textAlignment w:val="baseline"/>
                      </w:pPr>
                      <w:r>
                        <w:rPr>
                          <w:rFonts w:ascii="Calibri" w:eastAsia="Calibri" w:hAnsi="Calibri"/>
                          <w:color w:val="000000" w:themeColor="text1"/>
                          <w:kern w:val="24"/>
                        </w:rPr>
                        <w:t>Tutorium Dokumentationsfunktion der Bilanzierung</w:t>
                      </w:r>
                    </w:p>
                    <w:p w:rsidR="001D34BB" w:rsidRDefault="001266D6" w:rsidP="00047204">
                      <w:pPr>
                        <w:pStyle w:val="StandardWeb"/>
                        <w:kinsoku w:val="0"/>
                        <w:overflowPunct w:val="0"/>
                        <w:spacing w:before="0" w:beforeAutospacing="0" w:after="0" w:afterAutospacing="0"/>
                        <w:jc w:val="center"/>
                        <w:textAlignment w:val="baseline"/>
                      </w:pPr>
                      <w:r>
                        <w:rPr>
                          <w:rFonts w:ascii="Calibri" w:eastAsia="Calibri" w:hAnsi="Calibri"/>
                          <w:color w:val="000000"/>
                          <w:kern w:val="24"/>
                        </w:rPr>
                        <w:t>Wintersemester</w:t>
                      </w:r>
                      <w:r w:rsidR="003E0205">
                        <w:rPr>
                          <w:rFonts w:ascii="Calibri" w:eastAsia="Calibri" w:hAnsi="Calibri"/>
                          <w:color w:val="000000"/>
                          <w:kern w:val="24"/>
                        </w:rPr>
                        <w:t xml:space="preserve"> </w:t>
                      </w:r>
                      <w:r w:rsidR="004827C3">
                        <w:rPr>
                          <w:rFonts w:ascii="Calibri" w:eastAsia="Calibri" w:hAnsi="Calibri"/>
                          <w:color w:val="000000"/>
                          <w:kern w:val="24"/>
                        </w:rPr>
                        <w:t>2019</w:t>
                      </w:r>
                      <w:r w:rsidR="0064501C">
                        <w:rPr>
                          <w:rFonts w:ascii="Calibri" w:eastAsia="Calibri" w:hAnsi="Calibri"/>
                          <w:color w:val="000000"/>
                          <w:kern w:val="24"/>
                        </w:rPr>
                        <w:t>/ 2020</w:t>
                      </w:r>
                      <w:bookmarkStart w:id="1" w:name="_GoBack"/>
                      <w:bookmarkEnd w:id="1"/>
                    </w:p>
                  </w:txbxContent>
                </v:textbox>
              </v:rect>
            </w:pict>
          </mc:Fallback>
        </mc:AlternateContent>
      </w:r>
      <w:r w:rsidRPr="00A86E92">
        <w:rPr>
          <w:b/>
          <w:noProof/>
          <w:sz w:val="40"/>
          <w:lang w:eastAsia="de-DE"/>
        </w:rPr>
        <mc:AlternateContent>
          <mc:Choice Requires="wps">
            <w:drawing>
              <wp:anchor distT="0" distB="0" distL="114300" distR="114300" simplePos="0" relativeHeight="251660288" behindDoc="0" locked="0" layoutInCell="1" allowOverlap="1" wp14:anchorId="42EEBA81" wp14:editId="5B75BB75">
                <wp:simplePos x="0" y="0"/>
                <wp:positionH relativeFrom="column">
                  <wp:posOffset>-1016251</wp:posOffset>
                </wp:positionH>
                <wp:positionV relativeFrom="paragraph">
                  <wp:posOffset>-601980</wp:posOffset>
                </wp:positionV>
                <wp:extent cx="8100695" cy="0"/>
                <wp:effectExtent l="0" t="0" r="14605" b="19050"/>
                <wp:wrapNone/>
                <wp:docPr id="6" name="Gerader Verbinder 5"/>
                <wp:cNvGraphicFramePr/>
                <a:graphic xmlns:a="http://schemas.openxmlformats.org/drawingml/2006/main">
                  <a:graphicData uri="http://schemas.microsoft.com/office/word/2010/wordprocessingShape">
                    <wps:wsp>
                      <wps:cNvCnPr/>
                      <wps:spPr>
                        <a:xfrm>
                          <a:off x="0" y="0"/>
                          <a:ext cx="810069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449532" id="Gerader Verbinder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pt,-47.4pt" to="557.8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7G4AEAACYEAAAOAAAAZHJzL2Uyb0RvYy54bWysU0tv2zAMvg/YfxB0X2wXSNEZcXpo0V72&#10;CPa6KzIVC9ALlBo7/36UnDjDNgzYMB9kUSI/8vtIbe4na9gRMGrvOt6sas7ASd9rd+j41y9Pb+44&#10;i0m4XhjvoOMniPx++/rVZgwt3PjBmx6QEYiL7Rg6PqQU2qqKcgAr4soHcHSpPFqRyMRD1aMYCd2a&#10;6qaub6vRYx/QS4iRTh/nS74t+EqBTB+VipCY6TjVlsqKZd3ntdpuRHtAEQYtz2WIf6jCCu0o6QL1&#10;KJJgL6h/gbJaoo9epZX0tvJKaQmFA7Fp6p/YfB5EgMKFxIlhkSn+P1j54bhDpvuO33LmhKUWPQOK&#10;3JRvgHvt8m6dZRpDbMn7we3wbMWww8x5Umjzn9iwqUh7WqSFKTFJh3cNNevtmjN5uauugQFjegZv&#10;Wd503GiXWYtWHN/FRMnI9eKSj43La/RG90/amGLkeYEHg+woqNP7Q1MAzIt97/v5bF3Tl4kQWhmv&#10;7D5bVyS6y+hVJjvTK7t0MjBn/gSK1CJCc4IFaM4hpASXmnMW48g7hymqcgmsS2V/DDz751AoM/w3&#10;wUtEyexdWoKtdh5/lz1Nl5LV7H9RYOadJdj7/lQaX6ShYSzKnR9OnvYf7RJ+fd7b7wAAAP//AwBQ&#10;SwMEFAAGAAgAAAAhAAyYU7XfAAAADQEAAA8AAABkcnMvZG93bnJldi54bWxMj0FPg0AQhe8m/ofN&#10;mHhrF5paFVkag3rwprRpPE5hBCI7S9iF4r93mpjobWbey5vvpdvZdmqiwbeODcTLCBRx6aqWawP7&#10;3cviDpQPyBV2jsnAN3nYZpcXKSaVO/E7TUWolYSwT9BAE0KfaO3Lhiz6peuJRft0g8Ug61DrasCT&#10;hNtOr6Jooy22LB8a7ClvqPwqRmvAPuXPh904FVNO67f5o17t8fVgzPXV/PgAKtAc/sxwxhd0yITp&#10;6EauvOoMLOJNJGWCTPdrKXG2xPHNLajj70lnqf7fIvsBAAD//wMAUEsBAi0AFAAGAAgAAAAhALaD&#10;OJL+AAAA4QEAABMAAAAAAAAAAAAAAAAAAAAAAFtDb250ZW50X1R5cGVzXS54bWxQSwECLQAUAAYA&#10;CAAAACEAOP0h/9YAAACUAQAACwAAAAAAAAAAAAAAAAAvAQAAX3JlbHMvLnJlbHNQSwECLQAUAAYA&#10;CAAAACEATBKexuABAAAmBAAADgAAAAAAAAAAAAAAAAAuAgAAZHJzL2Uyb0RvYy54bWxQSwECLQAU&#10;AAYACAAAACEADJhTtd8AAAANAQAADwAAAAAAAAAAAAAAAAA6BAAAZHJzL2Rvd25yZXYueG1sUEsF&#10;BgAAAAAEAAQA8wAAAEYFAAAAAA==&#10;" strokecolor="#7f7f7f [1612]" strokeweight=".5pt">
                <v:stroke joinstyle="miter"/>
              </v:line>
            </w:pict>
          </mc:Fallback>
        </mc:AlternateContent>
      </w:r>
      <w:r w:rsidR="001D34BB">
        <w:rPr>
          <w:b/>
          <w:sz w:val="40"/>
        </w:rPr>
        <w:t>Aufgabe 3</w:t>
      </w:r>
    </w:p>
    <w:p w:rsidR="00833E97" w:rsidRDefault="00833E97" w:rsidP="001D34BB">
      <w:pPr>
        <w:jc w:val="center"/>
        <w:rPr>
          <w:b/>
          <w:sz w:val="40"/>
        </w:rPr>
      </w:pPr>
    </w:p>
    <w:p w:rsidR="00225889" w:rsidRDefault="00E74BB8" w:rsidP="00225889">
      <w:pPr>
        <w:pStyle w:val="Listenabsatz"/>
        <w:numPr>
          <w:ilvl w:val="0"/>
          <w:numId w:val="1"/>
        </w:numPr>
        <w:rPr>
          <w:sz w:val="28"/>
        </w:rPr>
      </w:pPr>
      <w:r>
        <w:rPr>
          <w:sz w:val="28"/>
        </w:rPr>
        <w:t>Begriffsdefinitionen</w:t>
      </w:r>
    </w:p>
    <w:p w:rsidR="00CD4ADF" w:rsidRPr="00E74BB8" w:rsidRDefault="00CD4ADF" w:rsidP="00E74BB8">
      <w:pPr>
        <w:rPr>
          <w:sz w:val="28"/>
        </w:rPr>
      </w:pPr>
    </w:p>
    <w:p w:rsidR="00CD4ADF" w:rsidRPr="00CD4ADF" w:rsidRDefault="001D34BB" w:rsidP="00E74BB8">
      <w:pPr>
        <w:spacing w:line="360" w:lineRule="auto"/>
        <w:rPr>
          <w:sz w:val="24"/>
        </w:rPr>
      </w:pPr>
      <w:r w:rsidRPr="00CD4ADF">
        <w:rPr>
          <w:sz w:val="24"/>
        </w:rPr>
        <w:t>Aktiva:</w:t>
      </w:r>
    </w:p>
    <w:p w:rsidR="00CD4ADF" w:rsidRPr="00CD4ADF" w:rsidRDefault="001D34BB" w:rsidP="00E74BB8">
      <w:pPr>
        <w:spacing w:line="360" w:lineRule="auto"/>
        <w:rPr>
          <w:sz w:val="24"/>
        </w:rPr>
      </w:pPr>
      <w:r w:rsidRPr="00CD4ADF">
        <w:rPr>
          <w:sz w:val="24"/>
        </w:rPr>
        <w:t>Anlagevermögen:</w:t>
      </w:r>
    </w:p>
    <w:p w:rsidR="00CD4ADF" w:rsidRPr="00CD4ADF" w:rsidRDefault="001D34BB" w:rsidP="00E74BB8">
      <w:pPr>
        <w:spacing w:line="360" w:lineRule="auto"/>
        <w:rPr>
          <w:sz w:val="24"/>
        </w:rPr>
      </w:pPr>
      <w:r w:rsidRPr="00CD4ADF">
        <w:rPr>
          <w:sz w:val="24"/>
        </w:rPr>
        <w:t>Aufwendungen:</w:t>
      </w:r>
    </w:p>
    <w:p w:rsidR="00CD4ADF" w:rsidRPr="00CD4ADF" w:rsidRDefault="001D34BB" w:rsidP="00E74BB8">
      <w:pPr>
        <w:spacing w:line="360" w:lineRule="auto"/>
        <w:rPr>
          <w:sz w:val="24"/>
        </w:rPr>
      </w:pPr>
      <w:r w:rsidRPr="00CD4ADF">
        <w:rPr>
          <w:sz w:val="24"/>
        </w:rPr>
        <w:t>Betriebsstoffe:</w:t>
      </w:r>
    </w:p>
    <w:p w:rsidR="00CD4ADF" w:rsidRPr="00CD4ADF" w:rsidRDefault="001D34BB" w:rsidP="00E74BB8">
      <w:pPr>
        <w:spacing w:line="360" w:lineRule="auto"/>
        <w:rPr>
          <w:sz w:val="24"/>
        </w:rPr>
      </w:pPr>
      <w:r w:rsidRPr="00CD4ADF">
        <w:rPr>
          <w:sz w:val="24"/>
        </w:rPr>
        <w:t>Bilanz:</w:t>
      </w:r>
    </w:p>
    <w:p w:rsidR="00CD4ADF" w:rsidRPr="00CD4ADF" w:rsidRDefault="00CD4ADF" w:rsidP="00E74BB8">
      <w:pPr>
        <w:spacing w:line="360" w:lineRule="auto"/>
        <w:rPr>
          <w:sz w:val="24"/>
        </w:rPr>
      </w:pPr>
      <w:r w:rsidRPr="00CD4ADF">
        <w:rPr>
          <w:sz w:val="24"/>
        </w:rPr>
        <w:t>Darlehen:</w:t>
      </w:r>
    </w:p>
    <w:p w:rsidR="00CD4ADF" w:rsidRPr="00CD4ADF" w:rsidRDefault="001D34BB" w:rsidP="00E74BB8">
      <w:pPr>
        <w:spacing w:line="360" w:lineRule="auto"/>
        <w:rPr>
          <w:sz w:val="24"/>
        </w:rPr>
      </w:pPr>
      <w:r w:rsidRPr="00CD4ADF">
        <w:rPr>
          <w:sz w:val="24"/>
        </w:rPr>
        <w:t>Eigenkapital:</w:t>
      </w:r>
    </w:p>
    <w:p w:rsidR="00CD4ADF" w:rsidRPr="00CD4ADF" w:rsidRDefault="001D34BB" w:rsidP="00E74BB8">
      <w:pPr>
        <w:spacing w:line="360" w:lineRule="auto"/>
        <w:rPr>
          <w:sz w:val="24"/>
        </w:rPr>
      </w:pPr>
      <w:r w:rsidRPr="00CD4ADF">
        <w:rPr>
          <w:sz w:val="24"/>
        </w:rPr>
        <w:t>Hilfsstoffe:</w:t>
      </w:r>
    </w:p>
    <w:p w:rsidR="00CD4ADF" w:rsidRPr="00CD4ADF" w:rsidRDefault="001D34BB" w:rsidP="00E74BB8">
      <w:pPr>
        <w:spacing w:line="360" w:lineRule="auto"/>
        <w:rPr>
          <w:sz w:val="24"/>
        </w:rPr>
      </w:pPr>
      <w:r w:rsidRPr="00CD4ADF">
        <w:rPr>
          <w:sz w:val="24"/>
        </w:rPr>
        <w:t>Passiva:</w:t>
      </w:r>
    </w:p>
    <w:p w:rsidR="00CD4ADF" w:rsidRPr="00CD4ADF" w:rsidRDefault="001D34BB" w:rsidP="00E74BB8">
      <w:pPr>
        <w:spacing w:line="360" w:lineRule="auto"/>
        <w:rPr>
          <w:sz w:val="24"/>
        </w:rPr>
      </w:pPr>
      <w:r w:rsidRPr="00CD4ADF">
        <w:rPr>
          <w:sz w:val="24"/>
        </w:rPr>
        <w:t>Erträge:</w:t>
      </w:r>
    </w:p>
    <w:p w:rsidR="00CD4ADF" w:rsidRPr="00CD4ADF" w:rsidRDefault="001D34BB" w:rsidP="00E74BB8">
      <w:pPr>
        <w:spacing w:line="360" w:lineRule="auto"/>
        <w:rPr>
          <w:sz w:val="24"/>
        </w:rPr>
      </w:pPr>
      <w:r w:rsidRPr="00CD4ADF">
        <w:rPr>
          <w:sz w:val="24"/>
        </w:rPr>
        <w:t>Fremdkapital:</w:t>
      </w:r>
    </w:p>
    <w:p w:rsidR="00CD4ADF" w:rsidRPr="00CD4ADF" w:rsidRDefault="001D34BB" w:rsidP="00E74BB8">
      <w:pPr>
        <w:spacing w:line="360" w:lineRule="auto"/>
        <w:rPr>
          <w:sz w:val="24"/>
        </w:rPr>
      </w:pPr>
      <w:r w:rsidRPr="00CD4ADF">
        <w:rPr>
          <w:sz w:val="24"/>
        </w:rPr>
        <w:t>Rohstoffe:</w:t>
      </w:r>
    </w:p>
    <w:p w:rsidR="00CD4ADF" w:rsidRPr="00CD4ADF" w:rsidRDefault="001D34BB" w:rsidP="00E74BB8">
      <w:pPr>
        <w:spacing w:line="360" w:lineRule="auto"/>
        <w:rPr>
          <w:sz w:val="24"/>
        </w:rPr>
      </w:pPr>
      <w:r w:rsidRPr="00CD4ADF">
        <w:rPr>
          <w:sz w:val="24"/>
        </w:rPr>
        <w:t>Sachanlagen:</w:t>
      </w:r>
    </w:p>
    <w:p w:rsidR="00CD4ADF" w:rsidRPr="00CD4ADF" w:rsidRDefault="00CD4ADF" w:rsidP="00E74BB8">
      <w:pPr>
        <w:spacing w:line="360" w:lineRule="auto"/>
        <w:rPr>
          <w:sz w:val="24"/>
        </w:rPr>
      </w:pPr>
      <w:r w:rsidRPr="00CD4ADF">
        <w:rPr>
          <w:sz w:val="24"/>
        </w:rPr>
        <w:t>Schul</w:t>
      </w:r>
      <w:r w:rsidR="001D34BB" w:rsidRPr="00CD4ADF">
        <w:rPr>
          <w:sz w:val="24"/>
        </w:rPr>
        <w:t>den:</w:t>
      </w:r>
    </w:p>
    <w:p w:rsidR="00CD4ADF" w:rsidRPr="00CD4ADF" w:rsidRDefault="000B5550" w:rsidP="00E74BB8">
      <w:pPr>
        <w:spacing w:line="360" w:lineRule="auto"/>
        <w:rPr>
          <w:sz w:val="24"/>
        </w:rPr>
      </w:pPr>
      <w:r w:rsidRPr="00CD4ADF">
        <w:rPr>
          <w:sz w:val="24"/>
        </w:rPr>
        <w:t>Vermögensgegenstände:</w:t>
      </w:r>
    </w:p>
    <w:p w:rsidR="00CD4ADF" w:rsidRPr="00CD4ADF" w:rsidRDefault="00EA160C" w:rsidP="00E74BB8">
      <w:pPr>
        <w:spacing w:line="360" w:lineRule="auto"/>
        <w:rPr>
          <w:sz w:val="24"/>
        </w:rPr>
      </w:pPr>
      <w:r w:rsidRPr="00CD4ADF">
        <w:rPr>
          <w:sz w:val="24"/>
        </w:rPr>
        <w:t>Verbindlichkeiten:</w:t>
      </w:r>
    </w:p>
    <w:p w:rsidR="00CD4ADF" w:rsidRPr="00CD4ADF" w:rsidRDefault="00CD4ADF" w:rsidP="00E74BB8">
      <w:pPr>
        <w:spacing w:line="360" w:lineRule="auto"/>
        <w:rPr>
          <w:sz w:val="24"/>
        </w:rPr>
      </w:pPr>
      <w:r w:rsidRPr="00CD4ADF">
        <w:rPr>
          <w:sz w:val="24"/>
        </w:rPr>
        <w:t>Zinsen:</w:t>
      </w:r>
    </w:p>
    <w:p w:rsidR="00CD4ADF" w:rsidRPr="00CD4ADF" w:rsidRDefault="00CD4ADF" w:rsidP="00E74BB8">
      <w:pPr>
        <w:spacing w:line="360" w:lineRule="auto"/>
        <w:rPr>
          <w:sz w:val="24"/>
        </w:rPr>
      </w:pPr>
      <w:r w:rsidRPr="00CD4ADF">
        <w:rPr>
          <w:sz w:val="24"/>
        </w:rPr>
        <w:t>Tilgung:</w:t>
      </w:r>
    </w:p>
    <w:p w:rsidR="00CD4ADF" w:rsidRPr="00CD4ADF" w:rsidRDefault="00CD4ADF" w:rsidP="00E74BB8">
      <w:pPr>
        <w:spacing w:line="360" w:lineRule="auto"/>
        <w:rPr>
          <w:sz w:val="24"/>
        </w:rPr>
      </w:pPr>
      <w:r w:rsidRPr="00CD4ADF">
        <w:rPr>
          <w:sz w:val="24"/>
        </w:rPr>
        <w:t>Liquidität:</w:t>
      </w:r>
    </w:p>
    <w:p w:rsidR="00CD4ADF" w:rsidRPr="00CD4ADF" w:rsidRDefault="00CD4ADF" w:rsidP="00E74BB8">
      <w:pPr>
        <w:spacing w:line="360" w:lineRule="auto"/>
        <w:rPr>
          <w:sz w:val="24"/>
        </w:rPr>
      </w:pPr>
      <w:r w:rsidRPr="00CD4ADF">
        <w:rPr>
          <w:sz w:val="24"/>
        </w:rPr>
        <w:t>Gläubigerschutz:</w:t>
      </w:r>
    </w:p>
    <w:sectPr w:rsidR="00CD4ADF" w:rsidRPr="00CD4A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87C90"/>
    <w:multiLevelType w:val="hybridMultilevel"/>
    <w:tmpl w:val="24D8C0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C64"/>
    <w:rsid w:val="00047204"/>
    <w:rsid w:val="000B5550"/>
    <w:rsid w:val="00125374"/>
    <w:rsid w:val="001266D6"/>
    <w:rsid w:val="001D34BB"/>
    <w:rsid w:val="00225889"/>
    <w:rsid w:val="00392099"/>
    <w:rsid w:val="003E0205"/>
    <w:rsid w:val="004827C3"/>
    <w:rsid w:val="004C6BB9"/>
    <w:rsid w:val="005543B8"/>
    <w:rsid w:val="0064501C"/>
    <w:rsid w:val="006B3C97"/>
    <w:rsid w:val="007F5654"/>
    <w:rsid w:val="00833E97"/>
    <w:rsid w:val="00AE5F8B"/>
    <w:rsid w:val="00AF10F0"/>
    <w:rsid w:val="00C94C64"/>
    <w:rsid w:val="00CD4ADF"/>
    <w:rsid w:val="00E74BB8"/>
    <w:rsid w:val="00EA1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C8D1"/>
  <w15:docId w15:val="{F36DA535-F762-4EF0-9282-87547BE3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6B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6BB9"/>
    <w:rPr>
      <w:rFonts w:ascii="Tahoma" w:hAnsi="Tahoma" w:cs="Tahoma"/>
      <w:sz w:val="16"/>
      <w:szCs w:val="16"/>
    </w:rPr>
  </w:style>
  <w:style w:type="paragraph" w:styleId="StandardWeb">
    <w:name w:val="Normal (Web)"/>
    <w:basedOn w:val="Standard"/>
    <w:uiPriority w:val="99"/>
    <w:unhideWhenUsed/>
    <w:rsid w:val="001D34B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1D3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A217F96282FD40A4FD18A84215CF34" ma:contentTypeVersion="2" ma:contentTypeDescription="Ein neues Dokument erstellen." ma:contentTypeScope="" ma:versionID="680bee6162c2a7cbc8217df31f69c662">
  <xsd:schema xmlns:xsd="http://www.w3.org/2001/XMLSchema" xmlns:xs="http://www.w3.org/2001/XMLSchema" xmlns:p="http://schemas.microsoft.com/office/2006/metadata/properties" xmlns:ns1="http://schemas.microsoft.com/sharepoint/v3" xmlns:ns2="f09986ef-a01e-454e-a0de-6c87d76a6e57" targetNamespace="http://schemas.microsoft.com/office/2006/metadata/properties" ma:root="true" ma:fieldsID="d40fe2cd9838bf6f4c3d7598c1814868" ns1:_="" ns2:_="">
    <xsd:import namespace="http://schemas.microsoft.com/sharepoint/v3"/>
    <xsd:import namespace="f09986ef-a01e-454e-a0de-6c87d76a6e5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9986ef-a01e-454e-a0de-6c87d76a6e5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4F802E-32C3-4418-A2E1-F2FEFD476B6C}"/>
</file>

<file path=customXml/itemProps2.xml><?xml version="1.0" encoding="utf-8"?>
<ds:datastoreItem xmlns:ds="http://schemas.openxmlformats.org/officeDocument/2006/customXml" ds:itemID="{50FED5E3-59DC-4DCB-92B7-5F0FBFF40C05}"/>
</file>

<file path=customXml/itemProps3.xml><?xml version="1.0" encoding="utf-8"?>
<ds:datastoreItem xmlns:ds="http://schemas.openxmlformats.org/officeDocument/2006/customXml" ds:itemID="{D039B90E-0477-4199-96FB-4908609E764D}"/>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248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Achim Dahmen</dc:creator>
  <cp:lastModifiedBy>Ridder, Nina-Sophie</cp:lastModifiedBy>
  <cp:revision>18</cp:revision>
  <cp:lastPrinted>2018-04-06T11:43:00Z</cp:lastPrinted>
  <dcterms:created xsi:type="dcterms:W3CDTF">2016-04-20T09:26:00Z</dcterms:created>
  <dcterms:modified xsi:type="dcterms:W3CDTF">2019-10-28T09:42:00Z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0x010100AFA217F96282FD40A4FD18A84215CF34</vt:lpwstr>
  </property>
</Properties>
</file>